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BA04" w14:textId="79E1CC9B" w:rsidR="00397D62" w:rsidRDefault="0076571C">
      <w:pPr>
        <w:pStyle w:val="Heading1"/>
        <w:spacing w:before="200" w:line="240" w:lineRule="auto"/>
        <w:jc w:val="center"/>
      </w:pPr>
      <w:bookmarkStart w:id="0" w:name="_c6ahjcjxz1gq" w:colFirst="0" w:colLast="0"/>
      <w:bookmarkEnd w:id="0"/>
      <w:r>
        <w:rPr>
          <w:rFonts w:ascii="Montserrat" w:eastAsia="Montserrat" w:hAnsi="Montserrat" w:cs="Montserrat"/>
          <w:b/>
          <w:color w:val="408087"/>
        </w:rPr>
        <w:t>Module 1</w:t>
      </w:r>
      <w:r w:rsidR="00EF1748">
        <w:rPr>
          <w:rFonts w:ascii="Montserrat" w:eastAsia="Montserrat" w:hAnsi="Montserrat" w:cs="Montserrat"/>
          <w:b/>
          <w:color w:val="408087"/>
        </w:rPr>
        <w:t xml:space="preserve">: The Impact of </w:t>
      </w:r>
      <w:proofErr w:type="spellStart"/>
      <w:r w:rsidR="00EF1748">
        <w:rPr>
          <w:rFonts w:ascii="Montserrat" w:eastAsia="Montserrat" w:hAnsi="Montserrat" w:cs="Montserrat"/>
          <w:b/>
          <w:color w:val="408087"/>
        </w:rPr>
        <w:t>Deafblindness</w:t>
      </w:r>
      <w:proofErr w:type="spellEnd"/>
      <w:r>
        <w:rPr>
          <w:rFonts w:ascii="Montserrat" w:eastAsia="Montserrat" w:hAnsi="Montserrat" w:cs="Montserrat"/>
          <w:b/>
          <w:color w:val="408087"/>
        </w:rPr>
        <w:t xml:space="preserve"> Lesson 1 </w:t>
      </w:r>
      <w:r w:rsidR="00EF1748">
        <w:rPr>
          <w:rFonts w:ascii="Montserrat" w:eastAsia="Montserrat" w:hAnsi="Montserrat" w:cs="Montserrat"/>
          <w:b/>
          <w:color w:val="408087"/>
        </w:rPr>
        <w:t>Quiz</w:t>
      </w:r>
    </w:p>
    <w:p w14:paraId="35A4DE8E" w14:textId="77777777" w:rsidR="00397D62" w:rsidRDefault="0076571C">
      <w:pPr>
        <w:pStyle w:val="Heading2"/>
      </w:pPr>
      <w:bookmarkStart w:id="1" w:name="_3veqnel1bj5p" w:colFirst="0" w:colLast="0"/>
      <w:bookmarkEnd w:id="1"/>
      <w:r>
        <w:t>TRUE/FALSE</w:t>
      </w:r>
    </w:p>
    <w:p w14:paraId="10FAC2C8" w14:textId="77777777" w:rsidR="00397D62" w:rsidRDefault="0076571C">
      <w:pPr>
        <w:numPr>
          <w:ilvl w:val="0"/>
          <w:numId w:val="2"/>
        </w:numPr>
        <w:spacing w:before="200"/>
      </w:pPr>
      <w:r>
        <w:t xml:space="preserve">The majority of children who are deafblind have no usable hearing or vision. </w:t>
      </w:r>
    </w:p>
    <w:p w14:paraId="7F0F3A49" w14:textId="77777777" w:rsidR="00397D62" w:rsidRDefault="0076571C">
      <w:pPr>
        <w:numPr>
          <w:ilvl w:val="0"/>
          <w:numId w:val="2"/>
        </w:numPr>
        <w:spacing w:before="200"/>
      </w:pPr>
      <w:r>
        <w:t xml:space="preserve">The primary way people learn is through hearing and vision. </w:t>
      </w:r>
    </w:p>
    <w:p w14:paraId="063BF53D" w14:textId="77777777" w:rsidR="00397D62" w:rsidRDefault="0076571C">
      <w:pPr>
        <w:widowControl w:val="0"/>
        <w:numPr>
          <w:ilvl w:val="0"/>
          <w:numId w:val="2"/>
        </w:numPr>
        <w:spacing w:before="200" w:line="240" w:lineRule="auto"/>
      </w:pPr>
      <w:r>
        <w:t xml:space="preserve">There are only two congenital causes of </w:t>
      </w:r>
      <w:proofErr w:type="spellStart"/>
      <w:r>
        <w:t>deafblindness</w:t>
      </w:r>
      <w:proofErr w:type="spellEnd"/>
      <w:r>
        <w:t xml:space="preserve">: CHARGE Syndrome and Usher Syndrome. </w:t>
      </w:r>
    </w:p>
    <w:p w14:paraId="453BDC3C" w14:textId="77777777" w:rsidR="00397D62" w:rsidRDefault="0076571C">
      <w:pPr>
        <w:widowControl w:val="0"/>
        <w:numPr>
          <w:ilvl w:val="0"/>
          <w:numId w:val="2"/>
        </w:numPr>
        <w:spacing w:before="200" w:line="240" w:lineRule="auto"/>
      </w:pPr>
      <w:proofErr w:type="spellStart"/>
      <w:r>
        <w:t>Deafblindness</w:t>
      </w:r>
      <w:proofErr w:type="spellEnd"/>
      <w:r>
        <w:t xml:space="preserve"> involves a combination of hearing and vision loss where those senses are reduced, distorted, or missing entirely. </w:t>
      </w:r>
    </w:p>
    <w:p w14:paraId="247CB0AE" w14:textId="77777777" w:rsidR="00397D62" w:rsidRDefault="0076571C">
      <w:pPr>
        <w:widowControl w:val="0"/>
        <w:numPr>
          <w:ilvl w:val="0"/>
          <w:numId w:val="2"/>
        </w:numPr>
        <w:spacing w:before="200" w:line="240" w:lineRule="auto"/>
      </w:pPr>
      <w:r>
        <w:t xml:space="preserve">Some children become deafblind because of an accident or illness. </w:t>
      </w:r>
    </w:p>
    <w:p w14:paraId="5E92D69B" w14:textId="77777777" w:rsidR="00397D62" w:rsidRDefault="0076571C">
      <w:pPr>
        <w:widowControl w:val="0"/>
        <w:numPr>
          <w:ilvl w:val="0"/>
          <w:numId w:val="2"/>
        </w:numPr>
        <w:spacing w:before="200" w:line="240" w:lineRule="auto"/>
      </w:pPr>
      <w:r>
        <w:t xml:space="preserve">Nearly all children who are deafblind will need to be intentionally taught concepts that a hearing-sighted child can learn through incidental learning. </w:t>
      </w:r>
    </w:p>
    <w:p w14:paraId="423FD884" w14:textId="77777777" w:rsidR="00397D62" w:rsidRDefault="0076571C">
      <w:pPr>
        <w:widowControl w:val="0"/>
        <w:numPr>
          <w:ilvl w:val="0"/>
          <w:numId w:val="2"/>
        </w:numPr>
        <w:spacing w:before="200" w:line="240" w:lineRule="auto"/>
      </w:pPr>
      <w:r>
        <w:t xml:space="preserve">Whether a child has congenital or acquired </w:t>
      </w:r>
      <w:proofErr w:type="spellStart"/>
      <w:r>
        <w:t>deafblindness</w:t>
      </w:r>
      <w:proofErr w:type="spellEnd"/>
      <w:r>
        <w:t xml:space="preserve"> will have little impact on the child’s concept development. </w:t>
      </w:r>
    </w:p>
    <w:p w14:paraId="2662227C" w14:textId="77777777" w:rsidR="00397D62" w:rsidRDefault="0076571C">
      <w:pPr>
        <w:widowControl w:val="0"/>
        <w:numPr>
          <w:ilvl w:val="0"/>
          <w:numId w:val="2"/>
        </w:numPr>
        <w:spacing w:before="200" w:line="240" w:lineRule="auto"/>
      </w:pPr>
      <w:r>
        <w:t xml:space="preserve">A child with Central Auditory Processing Disorder may be able to see something clearly but have difficulty with visual attention and visual recognition.  </w:t>
      </w:r>
    </w:p>
    <w:p w14:paraId="1DD1C36B" w14:textId="77777777" w:rsidR="00397D62" w:rsidRDefault="0076571C">
      <w:pPr>
        <w:widowControl w:val="0"/>
        <w:numPr>
          <w:ilvl w:val="0"/>
          <w:numId w:val="2"/>
        </w:numPr>
        <w:spacing w:before="200" w:line="240" w:lineRule="auto"/>
      </w:pPr>
      <w:r>
        <w:t xml:space="preserve">Children are sometimes not identified as deafblind if they have additional complex impairments that are more noticeable. </w:t>
      </w:r>
    </w:p>
    <w:p w14:paraId="1342A795" w14:textId="77777777" w:rsidR="00397D62" w:rsidRDefault="0076571C">
      <w:pPr>
        <w:widowControl w:val="0"/>
        <w:numPr>
          <w:ilvl w:val="0"/>
          <w:numId w:val="2"/>
        </w:numPr>
        <w:spacing w:before="200" w:line="240" w:lineRule="auto"/>
      </w:pPr>
      <w:r>
        <w:t xml:space="preserve">Because </w:t>
      </w:r>
      <w:proofErr w:type="spellStart"/>
      <w:r>
        <w:t>deafblindness</w:t>
      </w:r>
      <w:proofErr w:type="spellEnd"/>
      <w:r>
        <w:t xml:space="preserve"> worsens over time, early identification of </w:t>
      </w:r>
      <w:proofErr w:type="spellStart"/>
      <w:r>
        <w:t>deafblindness</w:t>
      </w:r>
      <w:proofErr w:type="spellEnd"/>
      <w:r>
        <w:t xml:space="preserve"> is not necessary in most states. </w:t>
      </w:r>
    </w:p>
    <w:p w14:paraId="7F23AC15" w14:textId="77777777" w:rsidR="00397D62" w:rsidRDefault="0076571C">
      <w:pPr>
        <w:numPr>
          <w:ilvl w:val="0"/>
          <w:numId w:val="2"/>
        </w:numPr>
        <w:spacing w:before="200" w:line="240" w:lineRule="auto"/>
      </w:pPr>
      <w:r>
        <w:t xml:space="preserve">Any child with known vision or hearing loss should have the other sense evaluated. </w:t>
      </w:r>
    </w:p>
    <w:p w14:paraId="168DA13C" w14:textId="77777777" w:rsidR="00397D62" w:rsidRDefault="0076571C">
      <w:pPr>
        <w:numPr>
          <w:ilvl w:val="0"/>
          <w:numId w:val="2"/>
        </w:numPr>
        <w:spacing w:before="200" w:line="240" w:lineRule="auto"/>
      </w:pPr>
      <w:r>
        <w:t xml:space="preserve">A functional vision assessment provides information on how well a child sees in different environments. </w:t>
      </w:r>
    </w:p>
    <w:p w14:paraId="526F3B29" w14:textId="77777777" w:rsidR="00397D62" w:rsidRDefault="0076571C">
      <w:pPr>
        <w:numPr>
          <w:ilvl w:val="0"/>
          <w:numId w:val="2"/>
        </w:numPr>
        <w:spacing w:before="200" w:line="240" w:lineRule="auto"/>
      </w:pPr>
      <w:r>
        <w:t xml:space="preserve">Assessing a visual acuity problem is difficult with infants or young children who often communicate in ways that are subtle and hard to recognize. </w:t>
      </w:r>
    </w:p>
    <w:p w14:paraId="103D6EDC" w14:textId="77777777" w:rsidR="00397D62" w:rsidRDefault="00397D62"/>
    <w:p w14:paraId="7177B5D7" w14:textId="2FEC12EA" w:rsidR="00397D62" w:rsidRDefault="0076571C" w:rsidP="008D3E98">
      <w:pPr>
        <w:pStyle w:val="Heading2"/>
      </w:pPr>
      <w:bookmarkStart w:id="2" w:name="_yadqlml91eaj" w:colFirst="0" w:colLast="0"/>
      <w:bookmarkEnd w:id="2"/>
      <w:r>
        <w:t>Multiple Choice</w:t>
      </w:r>
    </w:p>
    <w:p w14:paraId="1887F351" w14:textId="77777777" w:rsidR="00397D62" w:rsidRDefault="0076571C">
      <w:pPr>
        <w:numPr>
          <w:ilvl w:val="0"/>
          <w:numId w:val="1"/>
        </w:numPr>
      </w:pPr>
      <w:r>
        <w:t>In the United States, the number of children age birth to 21 who have been identified as deafblind is</w:t>
      </w:r>
    </w:p>
    <w:p w14:paraId="328E27CB" w14:textId="77777777" w:rsidR="00397D62" w:rsidRDefault="0076571C">
      <w:pPr>
        <w:numPr>
          <w:ilvl w:val="1"/>
          <w:numId w:val="1"/>
        </w:numPr>
      </w:pPr>
      <w:r>
        <w:lastRenderedPageBreak/>
        <w:t>About 100,000</w:t>
      </w:r>
    </w:p>
    <w:p w14:paraId="12996786" w14:textId="77777777" w:rsidR="00397D62" w:rsidRDefault="0076571C">
      <w:pPr>
        <w:numPr>
          <w:ilvl w:val="1"/>
          <w:numId w:val="1"/>
        </w:numPr>
      </w:pPr>
      <w:r>
        <w:t>About 2,500</w:t>
      </w:r>
    </w:p>
    <w:p w14:paraId="22252BD1" w14:textId="77777777" w:rsidR="00397D62" w:rsidRDefault="0076571C">
      <w:pPr>
        <w:numPr>
          <w:ilvl w:val="1"/>
          <w:numId w:val="1"/>
        </w:numPr>
      </w:pPr>
      <w:r>
        <w:t xml:space="preserve">About 10,000 </w:t>
      </w:r>
    </w:p>
    <w:p w14:paraId="070EA3E1" w14:textId="77777777" w:rsidR="00397D62" w:rsidRDefault="0076571C">
      <w:pPr>
        <w:numPr>
          <w:ilvl w:val="1"/>
          <w:numId w:val="1"/>
        </w:numPr>
      </w:pPr>
      <w:r>
        <w:t>About 1,500</w:t>
      </w:r>
    </w:p>
    <w:p w14:paraId="57B1B5FE" w14:textId="77777777" w:rsidR="00397D62" w:rsidRDefault="00397D62">
      <w:pPr>
        <w:ind w:left="1440"/>
      </w:pPr>
    </w:p>
    <w:p w14:paraId="579FC782" w14:textId="77777777" w:rsidR="00397D62" w:rsidRDefault="0076571C">
      <w:pPr>
        <w:numPr>
          <w:ilvl w:val="0"/>
          <w:numId w:val="1"/>
        </w:numPr>
      </w:pPr>
      <w:r>
        <w:t xml:space="preserve">In the United States, the most common identified cause of congenital </w:t>
      </w:r>
      <w:proofErr w:type="spellStart"/>
      <w:r>
        <w:t>deafblindness</w:t>
      </w:r>
      <w:proofErr w:type="spellEnd"/>
      <w:r>
        <w:t xml:space="preserve"> among school-age children is </w:t>
      </w:r>
    </w:p>
    <w:p w14:paraId="27B5B832" w14:textId="77777777" w:rsidR="00397D62" w:rsidRDefault="0076571C">
      <w:pPr>
        <w:numPr>
          <w:ilvl w:val="1"/>
          <w:numId w:val="1"/>
        </w:numPr>
      </w:pPr>
      <w:r>
        <w:t xml:space="preserve">CHARGE Syndrome </w:t>
      </w:r>
    </w:p>
    <w:p w14:paraId="01681435" w14:textId="77777777" w:rsidR="00397D62" w:rsidRDefault="0076571C">
      <w:pPr>
        <w:numPr>
          <w:ilvl w:val="1"/>
          <w:numId w:val="1"/>
        </w:numPr>
      </w:pPr>
      <w:r>
        <w:t>Usher Syndrome</w:t>
      </w:r>
    </w:p>
    <w:p w14:paraId="10DBF805" w14:textId="77777777" w:rsidR="00397D62" w:rsidRDefault="0076571C">
      <w:pPr>
        <w:numPr>
          <w:ilvl w:val="1"/>
          <w:numId w:val="1"/>
        </w:numPr>
      </w:pPr>
      <w:r>
        <w:t>Down Syndrome</w:t>
      </w:r>
    </w:p>
    <w:p w14:paraId="61C68539" w14:textId="77777777" w:rsidR="00397D62" w:rsidRDefault="0076571C">
      <w:pPr>
        <w:numPr>
          <w:ilvl w:val="1"/>
          <w:numId w:val="1"/>
        </w:numPr>
      </w:pPr>
      <w:r>
        <w:t>Cortical Visual Syndrome</w:t>
      </w:r>
    </w:p>
    <w:p w14:paraId="17F1C3E6" w14:textId="77777777" w:rsidR="00397D62" w:rsidRDefault="00397D62"/>
    <w:p w14:paraId="30F504CE" w14:textId="77777777" w:rsidR="00397D62" w:rsidRDefault="0076571C">
      <w:pPr>
        <w:numPr>
          <w:ilvl w:val="0"/>
          <w:numId w:val="1"/>
        </w:numPr>
      </w:pPr>
      <w:r>
        <w:t>If you are a hearing-sighted person, most of what you know has been learned</w:t>
      </w:r>
    </w:p>
    <w:p w14:paraId="42C619CB" w14:textId="77777777" w:rsidR="00397D62" w:rsidRDefault="0076571C">
      <w:pPr>
        <w:numPr>
          <w:ilvl w:val="1"/>
          <w:numId w:val="1"/>
        </w:numPr>
      </w:pPr>
      <w:r>
        <w:t>Auditorily and tactually</w:t>
      </w:r>
    </w:p>
    <w:p w14:paraId="44D85B1C" w14:textId="77777777" w:rsidR="00397D62" w:rsidRDefault="0076571C">
      <w:pPr>
        <w:numPr>
          <w:ilvl w:val="1"/>
          <w:numId w:val="1"/>
        </w:numPr>
      </w:pPr>
      <w:r>
        <w:t xml:space="preserve">Orally and through proprioception </w:t>
      </w:r>
    </w:p>
    <w:p w14:paraId="3B2C1D42" w14:textId="77777777" w:rsidR="00397D62" w:rsidRDefault="0076571C">
      <w:pPr>
        <w:numPr>
          <w:ilvl w:val="1"/>
          <w:numId w:val="1"/>
        </w:numPr>
      </w:pPr>
      <w:r>
        <w:t xml:space="preserve">Visually and tactually </w:t>
      </w:r>
    </w:p>
    <w:p w14:paraId="266B4FE2" w14:textId="77777777" w:rsidR="00397D62" w:rsidRDefault="0076571C">
      <w:pPr>
        <w:numPr>
          <w:ilvl w:val="1"/>
          <w:numId w:val="1"/>
        </w:numPr>
      </w:pPr>
      <w:r>
        <w:t xml:space="preserve">Visually and auditorily </w:t>
      </w:r>
    </w:p>
    <w:p w14:paraId="7DE461F2" w14:textId="77777777" w:rsidR="00397D62" w:rsidRDefault="00397D62"/>
    <w:p w14:paraId="3D8E80BE" w14:textId="77777777" w:rsidR="00397D62" w:rsidRDefault="0076571C">
      <w:pPr>
        <w:widowControl w:val="0"/>
        <w:numPr>
          <w:ilvl w:val="0"/>
          <w:numId w:val="1"/>
        </w:numPr>
        <w:spacing w:line="240" w:lineRule="auto"/>
      </w:pPr>
      <w:r>
        <w:t>Cortical visual impairment, or cerebral visual impairment</w:t>
      </w:r>
    </w:p>
    <w:p w14:paraId="1EEDCE5E" w14:textId="77777777" w:rsidR="00397D62" w:rsidRDefault="0076571C">
      <w:pPr>
        <w:widowControl w:val="0"/>
        <w:numPr>
          <w:ilvl w:val="1"/>
          <w:numId w:val="1"/>
        </w:numPr>
        <w:spacing w:line="240" w:lineRule="auto"/>
      </w:pPr>
      <w:r>
        <w:t xml:space="preserve">Is the number one cause of </w:t>
      </w:r>
      <w:proofErr w:type="spellStart"/>
      <w:r>
        <w:t>deafblindness</w:t>
      </w:r>
      <w:proofErr w:type="spellEnd"/>
    </w:p>
    <w:p w14:paraId="2412C1B8" w14:textId="77777777" w:rsidR="00397D62" w:rsidRDefault="0076571C">
      <w:pPr>
        <w:widowControl w:val="0"/>
        <w:numPr>
          <w:ilvl w:val="1"/>
          <w:numId w:val="1"/>
        </w:numPr>
        <w:spacing w:line="240" w:lineRule="auto"/>
      </w:pPr>
      <w:r>
        <w:t>Can be corrected with glasses and hearing aids</w:t>
      </w:r>
    </w:p>
    <w:p w14:paraId="7E9E73F3" w14:textId="77777777" w:rsidR="00397D62" w:rsidRDefault="0076571C">
      <w:pPr>
        <w:widowControl w:val="0"/>
        <w:numPr>
          <w:ilvl w:val="1"/>
          <w:numId w:val="1"/>
        </w:numPr>
        <w:spacing w:line="240" w:lineRule="auto"/>
      </w:pPr>
      <w:r>
        <w:t xml:space="preserve">Is a visual processing disorder </w:t>
      </w:r>
    </w:p>
    <w:p w14:paraId="1FD335C1" w14:textId="77777777" w:rsidR="00397D62" w:rsidRDefault="0076571C">
      <w:pPr>
        <w:widowControl w:val="0"/>
        <w:numPr>
          <w:ilvl w:val="1"/>
          <w:numId w:val="1"/>
        </w:numPr>
        <w:spacing w:line="240" w:lineRule="auto"/>
      </w:pPr>
      <w:r>
        <w:t xml:space="preserve">Is the result of trauma to the spine and left side of the brain </w:t>
      </w:r>
    </w:p>
    <w:p w14:paraId="04C1E5FD" w14:textId="77777777" w:rsidR="00397D62" w:rsidRDefault="00397D62">
      <w:pPr>
        <w:widowControl w:val="0"/>
        <w:spacing w:line="240" w:lineRule="auto"/>
        <w:ind w:left="1440"/>
      </w:pPr>
    </w:p>
    <w:p w14:paraId="1DA0C938" w14:textId="77777777" w:rsidR="00397D62" w:rsidRDefault="0076571C">
      <w:pPr>
        <w:widowControl w:val="0"/>
        <w:numPr>
          <w:ilvl w:val="0"/>
          <w:numId w:val="1"/>
        </w:numPr>
        <w:spacing w:line="240" w:lineRule="auto"/>
      </w:pPr>
      <w:r>
        <w:t>It is important that you build positive, trusting relationships with children who are deafblind because they need to know</w:t>
      </w:r>
    </w:p>
    <w:p w14:paraId="3C542690" w14:textId="77777777" w:rsidR="00397D62" w:rsidRDefault="0076571C">
      <w:pPr>
        <w:widowControl w:val="0"/>
        <w:numPr>
          <w:ilvl w:val="1"/>
          <w:numId w:val="1"/>
        </w:numPr>
        <w:spacing w:line="240" w:lineRule="auto"/>
      </w:pPr>
      <w:r>
        <w:t>You will keep them safe</w:t>
      </w:r>
    </w:p>
    <w:p w14:paraId="03582527" w14:textId="77777777" w:rsidR="00397D62" w:rsidRDefault="0076571C">
      <w:pPr>
        <w:widowControl w:val="0"/>
        <w:numPr>
          <w:ilvl w:val="1"/>
          <w:numId w:val="1"/>
        </w:numPr>
        <w:spacing w:line="240" w:lineRule="auto"/>
      </w:pPr>
      <w:r>
        <w:t>You will help them access information in ways they can understand</w:t>
      </w:r>
    </w:p>
    <w:p w14:paraId="6795FD8A" w14:textId="77777777" w:rsidR="00397D62" w:rsidRDefault="0076571C">
      <w:pPr>
        <w:widowControl w:val="0"/>
        <w:numPr>
          <w:ilvl w:val="1"/>
          <w:numId w:val="1"/>
        </w:numPr>
        <w:spacing w:line="240" w:lineRule="auto"/>
      </w:pPr>
      <w:r>
        <w:t>You have their best interests at heart</w:t>
      </w:r>
    </w:p>
    <w:p w14:paraId="002C9611" w14:textId="77777777" w:rsidR="00397D62" w:rsidRDefault="0076571C">
      <w:pPr>
        <w:widowControl w:val="0"/>
        <w:numPr>
          <w:ilvl w:val="1"/>
          <w:numId w:val="1"/>
        </w:numPr>
        <w:spacing w:line="240" w:lineRule="auto"/>
      </w:pPr>
      <w:r>
        <w:t xml:space="preserve">All of the above </w:t>
      </w:r>
    </w:p>
    <w:p w14:paraId="4985B21D" w14:textId="77777777" w:rsidR="00397D62" w:rsidRDefault="00397D62">
      <w:pPr>
        <w:widowControl w:val="0"/>
        <w:spacing w:line="240" w:lineRule="auto"/>
      </w:pPr>
    </w:p>
    <w:p w14:paraId="290ED542" w14:textId="77777777" w:rsidR="00397D62" w:rsidRDefault="0076571C">
      <w:pPr>
        <w:widowControl w:val="0"/>
        <w:numPr>
          <w:ilvl w:val="0"/>
          <w:numId w:val="1"/>
        </w:numPr>
        <w:spacing w:line="240" w:lineRule="auto"/>
      </w:pPr>
      <w:r>
        <w:t>Which of the following might indicate a child has a vision problem?</w:t>
      </w:r>
    </w:p>
    <w:p w14:paraId="39181B38" w14:textId="77777777" w:rsidR="00397D62" w:rsidRDefault="0076571C">
      <w:pPr>
        <w:widowControl w:val="0"/>
        <w:numPr>
          <w:ilvl w:val="1"/>
          <w:numId w:val="1"/>
        </w:numPr>
        <w:spacing w:line="240" w:lineRule="auto"/>
      </w:pPr>
      <w:r>
        <w:t>The child does not make eye contact</w:t>
      </w:r>
    </w:p>
    <w:p w14:paraId="6CD90FCE" w14:textId="77777777" w:rsidR="00397D62" w:rsidRDefault="0076571C">
      <w:pPr>
        <w:widowControl w:val="0"/>
        <w:numPr>
          <w:ilvl w:val="1"/>
          <w:numId w:val="1"/>
        </w:numPr>
        <w:spacing w:line="240" w:lineRule="auto"/>
      </w:pPr>
      <w:r>
        <w:t>The child only notices things on one side</w:t>
      </w:r>
    </w:p>
    <w:p w14:paraId="5E403138" w14:textId="77777777" w:rsidR="00397D62" w:rsidRDefault="0076571C">
      <w:pPr>
        <w:widowControl w:val="0"/>
        <w:numPr>
          <w:ilvl w:val="1"/>
          <w:numId w:val="1"/>
        </w:numPr>
        <w:spacing w:line="240" w:lineRule="auto"/>
      </w:pPr>
      <w:r>
        <w:t>The child has a speech or language delay</w:t>
      </w:r>
    </w:p>
    <w:p w14:paraId="5FAD1406" w14:textId="77777777" w:rsidR="00397D62" w:rsidRDefault="0076571C">
      <w:pPr>
        <w:widowControl w:val="0"/>
        <w:numPr>
          <w:ilvl w:val="1"/>
          <w:numId w:val="1"/>
        </w:numPr>
        <w:spacing w:line="240" w:lineRule="auto"/>
      </w:pPr>
      <w:r>
        <w:t xml:space="preserve">Answers a and b </w:t>
      </w:r>
    </w:p>
    <w:p w14:paraId="0DE60C7D" w14:textId="77777777" w:rsidR="00397D62" w:rsidRDefault="00397D62">
      <w:pPr>
        <w:widowControl w:val="0"/>
        <w:spacing w:line="240" w:lineRule="auto"/>
      </w:pPr>
    </w:p>
    <w:p w14:paraId="4D79D6E0" w14:textId="77777777" w:rsidR="00397D62" w:rsidRDefault="0076571C">
      <w:pPr>
        <w:widowControl w:val="0"/>
        <w:numPr>
          <w:ilvl w:val="0"/>
          <w:numId w:val="1"/>
        </w:numPr>
        <w:spacing w:line="240" w:lineRule="auto"/>
      </w:pPr>
      <w:r>
        <w:t>Which of the following might indicate a child has a hearing problem?</w:t>
      </w:r>
    </w:p>
    <w:p w14:paraId="56352372" w14:textId="77777777" w:rsidR="00397D62" w:rsidRDefault="0076571C">
      <w:pPr>
        <w:widowControl w:val="0"/>
        <w:numPr>
          <w:ilvl w:val="1"/>
          <w:numId w:val="1"/>
        </w:numPr>
        <w:spacing w:line="240" w:lineRule="auto"/>
      </w:pPr>
      <w:r>
        <w:t>The child does not make eye contact</w:t>
      </w:r>
    </w:p>
    <w:p w14:paraId="4F9D9E9C" w14:textId="77777777" w:rsidR="00397D62" w:rsidRDefault="0076571C">
      <w:pPr>
        <w:widowControl w:val="0"/>
        <w:numPr>
          <w:ilvl w:val="1"/>
          <w:numId w:val="1"/>
        </w:numPr>
        <w:spacing w:line="240" w:lineRule="auto"/>
      </w:pPr>
      <w:r>
        <w:t xml:space="preserve">The child has a speech or language delay </w:t>
      </w:r>
    </w:p>
    <w:p w14:paraId="6CDAAA79" w14:textId="77777777" w:rsidR="00397D62" w:rsidRDefault="0076571C">
      <w:pPr>
        <w:widowControl w:val="0"/>
        <w:numPr>
          <w:ilvl w:val="1"/>
          <w:numId w:val="1"/>
        </w:numPr>
        <w:spacing w:line="240" w:lineRule="auto"/>
      </w:pPr>
      <w:r>
        <w:t>The child only looks at things on one side</w:t>
      </w:r>
    </w:p>
    <w:p w14:paraId="1BCAE210" w14:textId="77777777" w:rsidR="00397D62" w:rsidRDefault="0076571C">
      <w:pPr>
        <w:widowControl w:val="0"/>
        <w:numPr>
          <w:ilvl w:val="1"/>
          <w:numId w:val="1"/>
        </w:numPr>
        <w:spacing w:line="240" w:lineRule="auto"/>
      </w:pPr>
      <w:r>
        <w:t>Answers b and c</w:t>
      </w:r>
    </w:p>
    <w:sectPr w:rsidR="00397D62" w:rsidSect="003E4E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F12FA" w14:textId="77777777" w:rsidR="008977D2" w:rsidRDefault="008977D2">
      <w:pPr>
        <w:spacing w:line="240" w:lineRule="auto"/>
      </w:pPr>
      <w:r>
        <w:separator/>
      </w:r>
    </w:p>
  </w:endnote>
  <w:endnote w:type="continuationSeparator" w:id="0">
    <w:p w14:paraId="418A54FF" w14:textId="77777777" w:rsidR="008977D2" w:rsidRDefault="008977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63BB" w14:textId="77777777" w:rsidR="00FD4EE4" w:rsidRDefault="00FD4E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D37A" w14:textId="77777777" w:rsidR="00397D62" w:rsidRDefault="0076571C">
    <w:pPr>
      <w:jc w:val="center"/>
      <w:rPr>
        <w:rFonts w:ascii="IBM Plex Sans" w:eastAsia="IBM Plex Sans" w:hAnsi="IBM Plex Sans" w:cs="IBM Plex Sans"/>
        <w:b/>
        <w:sz w:val="20"/>
        <w:szCs w:val="20"/>
        <w:highlight w:val="white"/>
      </w:rPr>
    </w:pPr>
    <w:r>
      <w:rPr>
        <w:rFonts w:ascii="IBM Plex Sans" w:eastAsia="IBM Plex Sans" w:hAnsi="IBM Plex Sans" w:cs="IBM Plex Sans"/>
        <w:b/>
        <w:sz w:val="20"/>
        <w:szCs w:val="20"/>
        <w:highlight w:val="white"/>
      </w:rPr>
      <w:t>National Center on Deaf-Blindness, 2022</w:t>
    </w:r>
  </w:p>
  <w:p w14:paraId="6E04CD81" w14:textId="77777777" w:rsidR="00397D62" w:rsidRDefault="0076571C">
    <w:pPr>
      <w:jc w:val="center"/>
      <w:rPr>
        <w:rFonts w:ascii="IBM Plex Sans" w:eastAsia="IBM Plex Sans" w:hAnsi="IBM Plex Sans" w:cs="IBM Plex Sans"/>
        <w:b/>
        <w:sz w:val="20"/>
        <w:szCs w:val="20"/>
        <w:highlight w:val="white"/>
      </w:rPr>
    </w:pPr>
    <w:r>
      <w:rPr>
        <w:rFonts w:ascii="IBM Plex Sans" w:eastAsia="IBM Plex Sans" w:hAnsi="IBM Plex Sans" w:cs="IBM Plex Sans"/>
        <w:b/>
        <w:sz w:val="20"/>
        <w:szCs w:val="20"/>
        <w:highlight w:val="white"/>
      </w:rPr>
      <w:t>nationaldb.org</w:t>
    </w:r>
  </w:p>
  <w:p w14:paraId="494CB411" w14:textId="77777777" w:rsidR="00397D62" w:rsidRDefault="0076571C">
    <w:pPr>
      <w:rPr>
        <w:rFonts w:ascii="IBM Plex Sans" w:eastAsia="IBM Plex Sans" w:hAnsi="IBM Plex Sans" w:cs="IBM Plex Sans"/>
        <w:sz w:val="16"/>
        <w:szCs w:val="16"/>
        <w:highlight w:val="white"/>
      </w:rPr>
    </w:pPr>
    <w:r>
      <w:rPr>
        <w:rFonts w:ascii="IBM Plex Sans" w:eastAsia="IBM Plex Sans" w:hAnsi="IBM Plex Sans" w:cs="IBM Plex Sans"/>
        <w:sz w:val="16"/>
        <w:szCs w:val="16"/>
        <w:highlight w:val="white"/>
      </w:rPr>
      <w:t xml:space="preserve">The contents of this publication were developed under a grant from the U.S. Department of Education, #H326T180026. However, those contents do not necessarily represent the policy of the U.S. Department of Education, and you should not assume endorsement by the Federal Government. Project Officer, Susan </w:t>
    </w:r>
    <w:proofErr w:type="spellStart"/>
    <w:r>
      <w:rPr>
        <w:rFonts w:ascii="IBM Plex Sans" w:eastAsia="IBM Plex Sans" w:hAnsi="IBM Plex Sans" w:cs="IBM Plex Sans"/>
        <w:sz w:val="16"/>
        <w:szCs w:val="16"/>
        <w:highlight w:val="white"/>
      </w:rPr>
      <w:t>Weigert</w:t>
    </w:r>
    <w:proofErr w:type="spellEnd"/>
    <w:r>
      <w:rPr>
        <w:rFonts w:ascii="IBM Plex Sans" w:eastAsia="IBM Plex Sans" w:hAnsi="IBM Plex Sans" w:cs="IBM Plex Sans"/>
        <w:sz w:val="16"/>
        <w:szCs w:val="16"/>
        <w:highlight w:val="white"/>
      </w:rPr>
      <w:t>.</w:t>
    </w:r>
  </w:p>
  <w:p w14:paraId="1EA4C0BA" w14:textId="77777777" w:rsidR="00397D62" w:rsidRDefault="0076571C">
    <w:pPr>
      <w:spacing w:before="120" w:after="120"/>
      <w:jc w:val="center"/>
      <w:rPr>
        <w:rFonts w:ascii="IBM Plex Sans" w:eastAsia="IBM Plex Sans" w:hAnsi="IBM Plex Sans" w:cs="IBM Plex Sans"/>
        <w:sz w:val="24"/>
        <w:szCs w:val="24"/>
        <w:highlight w:val="white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885ED83" wp14:editId="34F589D4">
          <wp:simplePos x="0" y="0"/>
          <wp:positionH relativeFrom="column">
            <wp:posOffset>1676400</wp:posOffset>
          </wp:positionH>
          <wp:positionV relativeFrom="paragraph">
            <wp:posOffset>95250</wp:posOffset>
          </wp:positionV>
          <wp:extent cx="2586038" cy="509819"/>
          <wp:effectExtent l="0" t="0" r="0" b="0"/>
          <wp:wrapSquare wrapText="bothSides" distT="0" distB="0" distL="0" distR="0"/>
          <wp:docPr id="4" name="image1.png" descr="NCDB: National Center on Deaf-Blindness&#10;IDEAs that Work: Office of Special Education Programs, U.S. Department of Educ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CDB: National Center on Deaf-Blindness&#10;IDEAs that Work: Office of Special Education Programs, U.S. Department of Educati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6038" cy="5098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825D2A" w14:textId="77777777" w:rsidR="00397D62" w:rsidRDefault="00397D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5568" w14:textId="77777777" w:rsidR="00FD4EE4" w:rsidRDefault="00FD4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4D5F7" w14:textId="77777777" w:rsidR="008977D2" w:rsidRDefault="008977D2">
      <w:pPr>
        <w:spacing w:line="240" w:lineRule="auto"/>
      </w:pPr>
      <w:r>
        <w:separator/>
      </w:r>
    </w:p>
  </w:footnote>
  <w:footnote w:type="continuationSeparator" w:id="0">
    <w:p w14:paraId="385CD844" w14:textId="77777777" w:rsidR="008977D2" w:rsidRDefault="008977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DBFB" w14:textId="77777777" w:rsidR="00FD4EE4" w:rsidRDefault="00FD4E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16A6" w14:textId="77777777" w:rsidR="00FD4EE4" w:rsidRDefault="00FD4E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7489" w14:textId="2D2B33D3" w:rsidR="00397D62" w:rsidRDefault="00EF1748">
    <w:pPr>
      <w:spacing w:line="240" w:lineRule="auto"/>
    </w:pPr>
    <w:r>
      <w:rPr>
        <w:noProof/>
      </w:rPr>
      <w:drawing>
        <wp:inline distT="0" distB="0" distL="0" distR="0" wp14:anchorId="6D6FF6E0" wp14:editId="0EED3D0F">
          <wp:extent cx="1965960" cy="921089"/>
          <wp:effectExtent l="0" t="0" r="0" b="0"/>
          <wp:docPr id="5" name="Picture 5" descr="Teaching Children Who Are Deafbli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aching Children Who Are Deafbli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898" cy="928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37A96"/>
    <w:multiLevelType w:val="multilevel"/>
    <w:tmpl w:val="2EBC4B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104672A"/>
    <w:multiLevelType w:val="multilevel"/>
    <w:tmpl w:val="F3F0EE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33652515">
    <w:abstractNumId w:val="1"/>
  </w:num>
  <w:num w:numId="2" w16cid:durableId="164535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62"/>
    <w:rsid w:val="00397D62"/>
    <w:rsid w:val="003E4E9B"/>
    <w:rsid w:val="006367B8"/>
    <w:rsid w:val="0076571C"/>
    <w:rsid w:val="008977D2"/>
    <w:rsid w:val="008C07F6"/>
    <w:rsid w:val="008D3E98"/>
    <w:rsid w:val="00D2794B"/>
    <w:rsid w:val="00EF1748"/>
    <w:rsid w:val="00FD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951FA"/>
  <w15:docId w15:val="{575E4764-DA6B-D44E-9AE3-A65C8345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rFonts w:ascii="Montserrat" w:eastAsia="Montserrat" w:hAnsi="Montserrat" w:cs="Montserrat"/>
      <w:b/>
      <w:color w:val="ED5A5A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F17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748"/>
  </w:style>
  <w:style w:type="paragraph" w:styleId="Footer">
    <w:name w:val="footer"/>
    <w:basedOn w:val="Normal"/>
    <w:link w:val="FooterChar"/>
    <w:uiPriority w:val="99"/>
    <w:unhideWhenUsed/>
    <w:rsid w:val="00EF17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Peggy</cp:lastModifiedBy>
  <cp:revision>7</cp:revision>
  <dcterms:created xsi:type="dcterms:W3CDTF">2022-06-02T21:21:00Z</dcterms:created>
  <dcterms:modified xsi:type="dcterms:W3CDTF">2022-06-21T15:41:00Z</dcterms:modified>
</cp:coreProperties>
</file>